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F28" w14:textId="13B62ABD" w:rsidR="002B6022" w:rsidRPr="002E4F96" w:rsidRDefault="004B21A8">
      <w:pPr>
        <w:rPr>
          <w:rFonts w:ascii="游ゴシック" w:eastAsia="游ゴシック" w:hAnsi="游ゴシック"/>
          <w:b/>
          <w:bCs/>
        </w:rPr>
      </w:pPr>
      <w:r w:rsidRPr="002E4F96">
        <w:rPr>
          <w:rFonts w:ascii="游ゴシック" w:eastAsia="游ゴシック" w:hAnsi="游ゴシック" w:hint="eastAsia"/>
          <w:b/>
          <w:bCs/>
        </w:rPr>
        <w:t>診療ガイドライン統括委員会参加者のCOI開示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4"/>
        <w:gridCol w:w="875"/>
        <w:gridCol w:w="1101"/>
        <w:gridCol w:w="1238"/>
        <w:gridCol w:w="964"/>
        <w:gridCol w:w="963"/>
        <w:gridCol w:w="963"/>
        <w:gridCol w:w="1101"/>
        <w:gridCol w:w="1101"/>
        <w:gridCol w:w="995"/>
      </w:tblGrid>
      <w:tr w:rsidR="002E4F96" w:rsidRPr="002E4F96" w14:paraId="51F21183" w14:textId="77777777" w:rsidTr="002E4F96">
        <w:trPr>
          <w:trHeight w:val="5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201E2C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参加者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(所属、職名)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25C8A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①顧問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9AE908" w14:textId="77777777" w:rsidR="002E4F96" w:rsidRDefault="002E4F96" w:rsidP="002E4F9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②株保有</w:t>
            </w:r>
          </w:p>
          <w:p w14:paraId="7915232C" w14:textId="4D04C8DF" w:rsidR="002E4F96" w:rsidRPr="002E4F96" w:rsidRDefault="002E4F96" w:rsidP="002E4F96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・利益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357BB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③特許使用料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796771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④講演料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8230F7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⑤原稿料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9D688A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⑥研究費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C07D28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⑦寄付金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E274B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⑧寄付講座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65831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⑨その他</w:t>
            </w:r>
          </w:p>
        </w:tc>
      </w:tr>
      <w:tr w:rsidR="002E4F96" w:rsidRPr="002E4F96" w14:paraId="29B5CC12" w14:textId="77777777" w:rsidTr="002E4F96">
        <w:trPr>
          <w:trHeight w:val="79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D672FD" w14:textId="77777777" w:rsid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東京花子</w:t>
            </w:r>
          </w:p>
          <w:p w14:paraId="4E82FF79" w14:textId="77777777" w:rsid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X大学Y講座</w:t>
            </w:r>
          </w:p>
          <w:p w14:paraId="4E96B3E4" w14:textId="71290A74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8021DA" w14:textId="7303958B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9F4A82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A製薬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FA64C7" w14:textId="19F9E2EE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F8CA08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B製薬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D製薬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6B8765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A製薬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361C82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C製薬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F099F0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B製薬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E製薬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F4E8FE9" w14:textId="2D430E52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3C413" w14:textId="0089270D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2E4F96" w:rsidRPr="002E4F96" w14:paraId="2F1B091B" w14:textId="77777777" w:rsidTr="002E4F96">
        <w:trPr>
          <w:trHeight w:val="79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D587EB" w14:textId="77777777" w:rsid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東京太郎</w:t>
            </w:r>
          </w:p>
          <w:p w14:paraId="7C65B09C" w14:textId="77777777" w:rsid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T大学U講座</w:t>
            </w:r>
          </w:p>
          <w:p w14:paraId="3E6286BC" w14:textId="3AF24C4B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准教授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D7BCFA" w14:textId="6B8CF758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379A520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F製薬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C0A274" w14:textId="228396F6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251035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B製薬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D製薬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BB9D1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A製薬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H製薬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3444471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C製薬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0281C2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38E018" w14:textId="77777777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G製薬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9D2DB" w14:textId="28ABC73C" w:rsidR="002E4F96" w:rsidRPr="002E4F96" w:rsidRDefault="002E4F96" w:rsidP="002E4F96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072CEF9C" w14:textId="1B4E91C2" w:rsidR="002E4F96" w:rsidRDefault="002E4F96"/>
    <w:p w14:paraId="303A88D5" w14:textId="52E98942" w:rsidR="002E4F96" w:rsidRPr="002E4F96" w:rsidRDefault="002E4F96">
      <w:pPr>
        <w:rPr>
          <w:rFonts w:ascii="游ゴシック" w:eastAsia="游ゴシック" w:hAnsi="游ゴシック"/>
          <w:b/>
          <w:bCs/>
        </w:rPr>
      </w:pPr>
      <w:r w:rsidRPr="002E4F96">
        <w:rPr>
          <w:rFonts w:ascii="游ゴシック" w:eastAsia="游ゴシック" w:hAnsi="游ゴシック" w:hint="eastAsia"/>
          <w:b/>
          <w:bCs/>
        </w:rPr>
        <w:t>診療ガイドライン策定委員会・システマティックレビューチーム参加者のCOI開示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4"/>
        <w:gridCol w:w="875"/>
        <w:gridCol w:w="1101"/>
        <w:gridCol w:w="1238"/>
        <w:gridCol w:w="964"/>
        <w:gridCol w:w="963"/>
        <w:gridCol w:w="963"/>
        <w:gridCol w:w="1101"/>
        <w:gridCol w:w="1101"/>
        <w:gridCol w:w="995"/>
      </w:tblGrid>
      <w:tr w:rsidR="002E4F96" w:rsidRPr="002E4F96" w14:paraId="314DD0B1" w14:textId="77777777" w:rsidTr="0061278F">
        <w:trPr>
          <w:trHeight w:val="52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FB29A5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参加者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(所属、職名)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7961A0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①顧問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A32A4A" w14:textId="77777777" w:rsidR="002E4F96" w:rsidRDefault="002E4F96" w:rsidP="0061278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②株保有</w:t>
            </w:r>
          </w:p>
          <w:p w14:paraId="619A39C3" w14:textId="77777777" w:rsidR="002E4F96" w:rsidRPr="002E4F96" w:rsidRDefault="002E4F96" w:rsidP="0061278F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・利益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A6E8CB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③特許使用料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3DB6B9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④講演料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979E2A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⑤原稿料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9B8B9F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⑥研究費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82EDA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⑦寄付金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3A1DBD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⑧寄付講座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AC81" w14:textId="77777777" w:rsidR="002E4F96" w:rsidRPr="002E4F96" w:rsidRDefault="002E4F96" w:rsidP="0061278F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⑨その他</w:t>
            </w:r>
          </w:p>
        </w:tc>
      </w:tr>
      <w:tr w:rsidR="002E4F96" w:rsidRPr="002E4F96" w14:paraId="4E3CAA73" w14:textId="77777777" w:rsidTr="00950143">
        <w:trPr>
          <w:trHeight w:val="79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4BEBA6" w14:textId="31975F48" w:rsid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大阪梅子</w:t>
            </w:r>
          </w:p>
          <w:p w14:paraId="289BEE83" w14:textId="2CF44DB3" w:rsid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Ｍ病院Ｎ内科</w:t>
            </w:r>
          </w:p>
          <w:p w14:paraId="0119DBB4" w14:textId="4AE18E06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部長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0E4023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5BF5DF3" w14:textId="073F729B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84136A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491C1C" w14:textId="77777777" w:rsid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C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  <w:t>D製薬</w:t>
            </w:r>
          </w:p>
          <w:p w14:paraId="2AE97EB5" w14:textId="628FCE7A" w:rsidR="00950143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C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F34845A" w14:textId="77777777" w:rsid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H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  <w:p w14:paraId="5AAEBE3E" w14:textId="49CC1DA4" w:rsidR="00950143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E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C53E37" w14:textId="31004270" w:rsidR="002E4F96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14:paraId="35F0C130" w14:textId="72019089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703015FE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89D04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  <w:tr w:rsidR="002E4F96" w:rsidRPr="002E4F96" w14:paraId="4E29A6FF" w14:textId="77777777" w:rsidTr="0061278F">
        <w:trPr>
          <w:trHeight w:val="791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63CB55" w14:textId="5A2BF8E9" w:rsid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大阪次郎</w:t>
            </w:r>
          </w:p>
          <w:p w14:paraId="777C2F47" w14:textId="67A7D4BF" w:rsid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O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大学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P</w:t>
            </w: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講座</w:t>
            </w:r>
          </w:p>
          <w:p w14:paraId="722EA7DB" w14:textId="2C9986BE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教授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EA8083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50D01E" w14:textId="281C4D99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4D0763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959775" w14:textId="77777777" w:rsidR="00950143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A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  <w:p w14:paraId="13215108" w14:textId="77777777" w:rsidR="00950143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A製薬</w:t>
            </w:r>
          </w:p>
          <w:p w14:paraId="22212E85" w14:textId="7D067D4D" w:rsidR="002E4F96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F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3E3B71" w14:textId="77777777" w:rsid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C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  <w:p w14:paraId="6E0257B7" w14:textId="1903353A" w:rsidR="00950143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B製薬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EBF88C" w14:textId="3AD55C47" w:rsidR="002E4F96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B</w:t>
            </w:r>
            <w:r w:rsidR="002E4F96"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製薬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0FFD761" w14:textId="77777777" w:rsid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2E4F9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G製薬</w:t>
            </w:r>
          </w:p>
          <w:p w14:paraId="79AAF071" w14:textId="57DBF4C3" w:rsidR="00950143" w:rsidRPr="002E4F96" w:rsidRDefault="00950143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H製薬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D71A4F" w14:textId="01852770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91AE6" w14:textId="77777777" w:rsidR="002E4F96" w:rsidRPr="002E4F96" w:rsidRDefault="002E4F96" w:rsidP="00950143">
            <w:pPr>
              <w:widowControl/>
              <w:spacing w:line="28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</w:tr>
    </w:tbl>
    <w:p w14:paraId="64438B21" w14:textId="2C49D314" w:rsidR="002E4F96" w:rsidRDefault="002E4F96"/>
    <w:p w14:paraId="273371DF" w14:textId="75BDFFC7" w:rsidR="00950143" w:rsidRDefault="00950143" w:rsidP="00950143">
      <w:pPr>
        <w:jc w:val="center"/>
        <w:rPr>
          <w:rFonts w:ascii="游ゴシック" w:eastAsia="游ゴシック" w:hAnsi="游ゴシック"/>
          <w:sz w:val="22"/>
        </w:rPr>
      </w:pPr>
      <w:r w:rsidRPr="00950143">
        <w:rPr>
          <w:rFonts w:ascii="游ゴシック" w:eastAsia="游ゴシック" w:hAnsi="游ゴシック" w:hint="eastAsia"/>
          <w:sz w:val="22"/>
        </w:rPr>
        <w:t>様式6　診療ガイドライン策定参加者のCOI開示記載例</w:t>
      </w:r>
    </w:p>
    <w:p w14:paraId="3AB28EBD" w14:textId="5CCBF7DC" w:rsidR="00950143" w:rsidRDefault="00950143">
      <w:pPr>
        <w:widowControl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szCs w:val="21"/>
        </w:rPr>
        <w:br w:type="page"/>
      </w:r>
    </w:p>
    <w:p w14:paraId="17F0984D" w14:textId="3C4742FF" w:rsidR="00950143" w:rsidRDefault="00950143" w:rsidP="00950143">
      <w:pPr>
        <w:rPr>
          <w:rFonts w:ascii="游ゴシック" w:eastAsia="游ゴシック" w:hAnsi="游ゴシック"/>
          <w:szCs w:val="21"/>
        </w:rPr>
      </w:pPr>
    </w:p>
    <w:tbl>
      <w:tblPr>
        <w:tblW w:w="8060" w:type="dxa"/>
        <w:tblInd w:w="10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0"/>
      </w:tblGrid>
      <w:tr w:rsidR="007A0479" w:rsidRPr="007A0479" w14:paraId="6982614B" w14:textId="77777777" w:rsidTr="007A0479">
        <w:trPr>
          <w:trHeight w:val="375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1FEA3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１）分科会の事業活動に関連して、資金（寄付金等）を提供した企業名</w:t>
            </w:r>
          </w:p>
        </w:tc>
      </w:tr>
      <w:tr w:rsidR="007A0479" w:rsidRPr="007A0479" w14:paraId="024912B9" w14:textId="77777777" w:rsidTr="007A0479">
        <w:trPr>
          <w:trHeight w:val="375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B6F49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A製薬　　B製薬　　C製薬　　D製薬　　E製薬　　F製薬</w:t>
            </w:r>
          </w:p>
        </w:tc>
      </w:tr>
      <w:tr w:rsidR="007A0479" w:rsidRPr="007A0479" w14:paraId="247EC9A3" w14:textId="77777777" w:rsidTr="007A0479">
        <w:trPr>
          <w:trHeight w:val="375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5FF675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0479" w:rsidRPr="007A0479" w14:paraId="38904CB5" w14:textId="77777777" w:rsidTr="007A0479">
        <w:trPr>
          <w:trHeight w:val="390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0A489C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0479" w:rsidRPr="007A0479" w14:paraId="0C9F3E8D" w14:textId="77777777" w:rsidTr="007A0479">
        <w:trPr>
          <w:trHeight w:val="375"/>
        </w:trPr>
        <w:tc>
          <w:tcPr>
            <w:tcW w:w="8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B92E6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２）診療ガイドライン策定に関連して、資金を提供した企業名</w:t>
            </w:r>
          </w:p>
        </w:tc>
      </w:tr>
      <w:tr w:rsidR="007A0479" w:rsidRPr="007A0479" w14:paraId="36E2A045" w14:textId="77777777" w:rsidTr="007A0479">
        <w:trPr>
          <w:trHeight w:val="375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2F5527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C製薬　　E製薬　　F製薬</w:t>
            </w:r>
          </w:p>
        </w:tc>
      </w:tr>
      <w:tr w:rsidR="007A0479" w:rsidRPr="007A0479" w14:paraId="2B6FAA18" w14:textId="77777777" w:rsidTr="007A0479">
        <w:trPr>
          <w:trHeight w:val="375"/>
        </w:trPr>
        <w:tc>
          <w:tcPr>
            <w:tcW w:w="8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2B4E82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A0479" w:rsidRPr="007A0479" w14:paraId="3EE909A5" w14:textId="77777777" w:rsidTr="007A0479">
        <w:trPr>
          <w:trHeight w:val="390"/>
        </w:trPr>
        <w:tc>
          <w:tcPr>
            <w:tcW w:w="8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DD1E87" w14:textId="77777777" w:rsidR="007A0479" w:rsidRPr="007A0479" w:rsidRDefault="007A0479" w:rsidP="007A047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7A04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521394C" w14:textId="069FE604" w:rsidR="007A0479" w:rsidRDefault="007A0479" w:rsidP="00950143">
      <w:pPr>
        <w:rPr>
          <w:rFonts w:ascii="游ゴシック" w:eastAsia="游ゴシック" w:hAnsi="游ゴシック"/>
          <w:szCs w:val="21"/>
        </w:rPr>
      </w:pPr>
    </w:p>
    <w:p w14:paraId="3F47CCEB" w14:textId="2A8FBA48" w:rsidR="007A0479" w:rsidRPr="007A0479" w:rsidRDefault="007A0479" w:rsidP="007A0479">
      <w:pPr>
        <w:jc w:val="center"/>
        <w:rPr>
          <w:rFonts w:ascii="游ゴシック" w:eastAsia="游ゴシック" w:hAnsi="游ゴシック" w:hint="eastAsia"/>
          <w:sz w:val="22"/>
        </w:rPr>
      </w:pPr>
      <w:r w:rsidRPr="007A0479">
        <w:rPr>
          <w:rFonts w:ascii="游ゴシック" w:eastAsia="游ゴシック" w:hAnsi="游ゴシック" w:hint="eastAsia"/>
          <w:sz w:val="22"/>
        </w:rPr>
        <w:t>様式</w:t>
      </w:r>
      <w:r w:rsidRPr="007A0479">
        <w:rPr>
          <w:rFonts w:ascii="游ゴシック" w:eastAsia="游ゴシック" w:hAnsi="游ゴシック"/>
          <w:sz w:val="22"/>
        </w:rPr>
        <w:t>7</w:t>
      </w:r>
      <w:r w:rsidRPr="007A0479">
        <w:rPr>
          <w:rFonts w:ascii="游ゴシック" w:eastAsia="游ゴシック" w:hAnsi="游ゴシック"/>
          <w:sz w:val="22"/>
        </w:rPr>
        <w:tab/>
        <w:t>診療ガイドラインを策定する本学会のCOI開示（例）</w:t>
      </w:r>
    </w:p>
    <w:sectPr w:rsidR="007A0479" w:rsidRPr="007A0479" w:rsidSect="004B21A8">
      <w:pgSz w:w="11906" w:h="16838"/>
      <w:pgMar w:top="1701" w:right="851" w:bottom="141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5389"/>
    <w:multiLevelType w:val="hybridMultilevel"/>
    <w:tmpl w:val="5D12D58C"/>
    <w:lvl w:ilvl="0" w:tplc="831AE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689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A8"/>
    <w:rsid w:val="002B6022"/>
    <w:rsid w:val="002E4F96"/>
    <w:rsid w:val="004B21A8"/>
    <w:rsid w:val="007A0479"/>
    <w:rsid w:val="0095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1832B"/>
  <w15:chartTrackingRefBased/>
  <w15:docId w15:val="{1C682EFF-E608-4E0C-9850-72B4C693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ISS_NAKAHARA, Michiko</dc:creator>
  <cp:keywords/>
  <dc:description/>
  <cp:lastModifiedBy>ISS_NAKAHARA, Michiko</cp:lastModifiedBy>
  <cp:revision>2</cp:revision>
  <dcterms:created xsi:type="dcterms:W3CDTF">2022-10-05T08:17:00Z</dcterms:created>
  <dcterms:modified xsi:type="dcterms:W3CDTF">2022-10-05T09:07:00Z</dcterms:modified>
</cp:coreProperties>
</file>